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7D766C" w:rsidP="00244981">
      <w:pPr>
        <w:pStyle w:val="berschrift1"/>
        <w:spacing w:before="0" w:after="0" w:line="276" w:lineRule="auto"/>
        <w:jc w:val="left"/>
      </w:pPr>
      <w:r>
        <w:t>Der</w:t>
      </w:r>
      <w:r w:rsidR="00F475BF">
        <w:t xml:space="preserve"> neue </w:t>
      </w:r>
      <w:r w:rsidR="00550FA2" w:rsidRPr="00550FA2">
        <w:t xml:space="preserve">Wirtgen </w:t>
      </w:r>
      <w:r w:rsidR="0024218C">
        <w:t>220 SM/</w:t>
      </w:r>
      <w:r w:rsidR="00F475BF">
        <w:t>220 </w:t>
      </w:r>
      <w:proofErr w:type="spellStart"/>
      <w:r w:rsidR="00F475BF">
        <w:t>SM</w:t>
      </w:r>
      <w:r w:rsidR="00EA7D2E">
        <w:t>i</w:t>
      </w:r>
      <w:proofErr w:type="spellEnd"/>
      <w:r>
        <w:t xml:space="preserve">: Surface </w:t>
      </w:r>
      <w:proofErr w:type="spellStart"/>
      <w:r>
        <w:t>Miner</w:t>
      </w:r>
      <w:proofErr w:type="spellEnd"/>
      <w:r w:rsidR="00F475BF">
        <w:t xml:space="preserve"> </w:t>
      </w:r>
      <w:r w:rsidR="00FD3E91">
        <w:t xml:space="preserve">zur </w:t>
      </w:r>
      <w:r>
        <w:t>Rohstoffgewinnung und Trassierung</w:t>
      </w:r>
    </w:p>
    <w:p w:rsidR="002E765F" w:rsidRPr="00A80677" w:rsidRDefault="002E765F" w:rsidP="002E765F">
      <w:pPr>
        <w:pStyle w:val="Text"/>
      </w:pPr>
    </w:p>
    <w:p w:rsidR="00A073B4" w:rsidRDefault="00F15918" w:rsidP="00A073B4">
      <w:pPr>
        <w:pStyle w:val="Text"/>
        <w:spacing w:line="276" w:lineRule="auto"/>
        <w:rPr>
          <w:rStyle w:val="Hervorhebung"/>
        </w:rPr>
      </w:pPr>
      <w:r w:rsidRPr="00F15918">
        <w:rPr>
          <w:rStyle w:val="Hervorhebung"/>
        </w:rPr>
        <w:t xml:space="preserve">Mit der Einführung des Surface </w:t>
      </w:r>
      <w:proofErr w:type="spellStart"/>
      <w:r w:rsidRPr="00F15918">
        <w:rPr>
          <w:rStyle w:val="Hervorhebung"/>
        </w:rPr>
        <w:t>Miners</w:t>
      </w:r>
      <w:proofErr w:type="spellEnd"/>
      <w:r w:rsidRPr="00F15918">
        <w:rPr>
          <w:rStyle w:val="Hervorhebung"/>
        </w:rPr>
        <w:t xml:space="preserve"> 220 SM/220 </w:t>
      </w:r>
      <w:proofErr w:type="spellStart"/>
      <w:r w:rsidRPr="00F15918">
        <w:rPr>
          <w:rStyle w:val="Hervorhebung"/>
        </w:rPr>
        <w:t>SMi</w:t>
      </w:r>
      <w:proofErr w:type="spellEnd"/>
      <w:r w:rsidRPr="00F15918">
        <w:rPr>
          <w:rStyle w:val="Hervorhebung"/>
        </w:rPr>
        <w:t xml:space="preserve"> präsentiert Wirtgen </w:t>
      </w:r>
      <w:r w:rsidR="00E8459E">
        <w:rPr>
          <w:rStyle w:val="Hervorhebung"/>
        </w:rPr>
        <w:t xml:space="preserve">eine neue Maschine, die </w:t>
      </w:r>
      <w:r w:rsidR="00D67598">
        <w:rPr>
          <w:rStyle w:val="Hervorhebung"/>
        </w:rPr>
        <w:t xml:space="preserve">insbesondere für </w:t>
      </w:r>
      <w:r w:rsidR="00486856">
        <w:rPr>
          <w:rStyle w:val="Hervorhebung"/>
        </w:rPr>
        <w:t>den Einsatz</w:t>
      </w:r>
      <w:r w:rsidR="00D67598" w:rsidRPr="00D67598">
        <w:rPr>
          <w:rStyle w:val="Hervorhebung"/>
        </w:rPr>
        <w:t xml:space="preserve"> in kleinen </w:t>
      </w:r>
      <w:r w:rsidR="00D974AA">
        <w:rPr>
          <w:rStyle w:val="Hervorhebung"/>
        </w:rPr>
        <w:t>und</w:t>
      </w:r>
      <w:r w:rsidR="00D67598" w:rsidRPr="00D67598">
        <w:rPr>
          <w:rStyle w:val="Hervorhebung"/>
        </w:rPr>
        <w:t xml:space="preserve"> mittelgroßen Bergbaubetrieben</w:t>
      </w:r>
      <w:r w:rsidR="00161F95">
        <w:t xml:space="preserve"> </w:t>
      </w:r>
      <w:r w:rsidR="00161F95" w:rsidRPr="00161F95">
        <w:rPr>
          <w:rStyle w:val="Hervorhebung"/>
        </w:rPr>
        <w:t>sowie</w:t>
      </w:r>
      <w:r w:rsidR="00161F95">
        <w:t xml:space="preserve"> </w:t>
      </w:r>
      <w:r w:rsidR="00486856" w:rsidRPr="00486856">
        <w:rPr>
          <w:rStyle w:val="Hervorhebung"/>
        </w:rPr>
        <w:t>für Trassierungsarbeiten und Infrastrukturprojekte</w:t>
      </w:r>
      <w:r w:rsidR="00BF1A22">
        <w:rPr>
          <w:rStyle w:val="Hervorhebung"/>
        </w:rPr>
        <w:t xml:space="preserve"> </w:t>
      </w:r>
      <w:r w:rsidR="00413CDA">
        <w:rPr>
          <w:rStyle w:val="Hervorhebung"/>
        </w:rPr>
        <w:t>konzipiert wurde</w:t>
      </w:r>
      <w:r w:rsidR="00BF1A22">
        <w:rPr>
          <w:rStyle w:val="Hervorhebung"/>
        </w:rPr>
        <w:t>.</w:t>
      </w:r>
      <w:r w:rsidR="00657275">
        <w:rPr>
          <w:rStyle w:val="Hervorhebung"/>
        </w:rPr>
        <w:t xml:space="preserve"> </w:t>
      </w:r>
    </w:p>
    <w:p w:rsidR="00A073B4" w:rsidRPr="0014683F" w:rsidRDefault="00A073B4" w:rsidP="00A073B4">
      <w:pPr>
        <w:pStyle w:val="Text"/>
        <w:spacing w:line="276" w:lineRule="auto"/>
      </w:pPr>
    </w:p>
    <w:p w:rsidR="00E45AA2" w:rsidRPr="00E45AA2" w:rsidRDefault="00E45AA2" w:rsidP="00A073B4">
      <w:pPr>
        <w:pStyle w:val="Text"/>
        <w:spacing w:line="276" w:lineRule="auto"/>
        <w:rPr>
          <w:b/>
        </w:rPr>
      </w:pPr>
      <w:r w:rsidRPr="00E45AA2">
        <w:rPr>
          <w:b/>
        </w:rPr>
        <w:t xml:space="preserve">Selektive Gewinnung von </w:t>
      </w:r>
      <w:r w:rsidR="001829EA">
        <w:rPr>
          <w:b/>
        </w:rPr>
        <w:t>Rohstoffen</w:t>
      </w:r>
    </w:p>
    <w:p w:rsidR="00D94F4E" w:rsidRDefault="00413CDA" w:rsidP="00A073B4">
      <w:pPr>
        <w:pStyle w:val="Text"/>
        <w:spacing w:line="276" w:lineRule="auto"/>
      </w:pPr>
      <w:r>
        <w:t>Bei</w:t>
      </w:r>
      <w:r w:rsidR="00BF1A22">
        <w:t xml:space="preserve"> </w:t>
      </w:r>
      <w:r w:rsidR="00026BBB">
        <w:t>2,2 m</w:t>
      </w:r>
      <w:r w:rsidR="00E45AA2">
        <w:t xml:space="preserve"> </w:t>
      </w:r>
      <w:r w:rsidR="00B80C9A">
        <w:t>Schneid</w:t>
      </w:r>
      <w:r w:rsidR="00E45AA2">
        <w:t xml:space="preserve">breite </w:t>
      </w:r>
      <w:r w:rsidR="00026BBB">
        <w:t xml:space="preserve">und einer </w:t>
      </w:r>
      <w:r w:rsidR="00435974" w:rsidRPr="00435974">
        <w:t>Schneidtiefe</w:t>
      </w:r>
      <w:r w:rsidR="00026BBB" w:rsidRPr="00026BBB">
        <w:t xml:space="preserve"> bis 3</w:t>
      </w:r>
      <w:r w:rsidR="00827272">
        <w:t>0</w:t>
      </w:r>
      <w:r w:rsidR="00026BBB" w:rsidRPr="00026BBB">
        <w:t xml:space="preserve">0 mm </w:t>
      </w:r>
      <w:r>
        <w:t xml:space="preserve">kann der </w:t>
      </w:r>
      <w:r w:rsidR="00BC74E4" w:rsidRPr="00BC74E4">
        <w:t>220</w:t>
      </w:r>
      <w:r w:rsidR="001829EA">
        <w:t> </w:t>
      </w:r>
      <w:r w:rsidR="00BC74E4" w:rsidRPr="00BC74E4">
        <w:t>SM/220</w:t>
      </w:r>
      <w:r w:rsidR="001829EA">
        <w:t> </w:t>
      </w:r>
      <w:proofErr w:type="spellStart"/>
      <w:r w:rsidR="00BC74E4" w:rsidRPr="00BC74E4">
        <w:t>SMi</w:t>
      </w:r>
      <w:proofErr w:type="spellEnd"/>
      <w:r w:rsidR="00BC74E4">
        <w:t xml:space="preserve"> </w:t>
      </w:r>
      <w:r w:rsidR="00B14BA1">
        <w:t>Rohstoffe</w:t>
      </w:r>
      <w:r w:rsidR="00D6268B">
        <w:t xml:space="preserve"> </w:t>
      </w:r>
      <w:r w:rsidR="00F70DBC" w:rsidRPr="00F70DBC">
        <w:t xml:space="preserve">bis zu einer </w:t>
      </w:r>
      <w:proofErr w:type="spellStart"/>
      <w:r w:rsidR="00F70DBC" w:rsidRPr="00F70DBC">
        <w:t>einaxialen</w:t>
      </w:r>
      <w:proofErr w:type="spellEnd"/>
      <w:r w:rsidR="00F70DBC" w:rsidRPr="00F70DBC">
        <w:t xml:space="preserve"> Druckfestigkeit von 50 MPa</w:t>
      </w:r>
      <w:r w:rsidR="00F70DBC">
        <w:t xml:space="preserve"> gewinnen</w:t>
      </w:r>
      <w:r w:rsidR="009E7971">
        <w:t xml:space="preserve">. Das </w:t>
      </w:r>
      <w:r w:rsidR="002A014D" w:rsidRPr="002A014D">
        <w:t xml:space="preserve">geschnittene </w:t>
      </w:r>
      <w:r w:rsidR="002A014D">
        <w:t>Material</w:t>
      </w:r>
      <w:r w:rsidR="002A014D" w:rsidRPr="002A014D">
        <w:t xml:space="preserve"> wird </w:t>
      </w:r>
      <w:r w:rsidR="002A014D">
        <w:t xml:space="preserve">dabei </w:t>
      </w:r>
      <w:r w:rsidR="002A014D" w:rsidRPr="002A014D">
        <w:t xml:space="preserve">im </w:t>
      </w:r>
      <w:proofErr w:type="spellStart"/>
      <w:r w:rsidR="002A014D" w:rsidRPr="002A014D">
        <w:t>Windrow</w:t>
      </w:r>
      <w:proofErr w:type="spellEnd"/>
      <w:r w:rsidR="002A014D" w:rsidRPr="002A014D">
        <w:t>-Verfahren hinter der Maschine abgelegt</w:t>
      </w:r>
      <w:r w:rsidR="00B32ACF">
        <w:t xml:space="preserve"> und anschließend mit Ra</w:t>
      </w:r>
      <w:r w:rsidR="002A014D">
        <w:t xml:space="preserve">dladern auf </w:t>
      </w:r>
      <w:proofErr w:type="spellStart"/>
      <w:r w:rsidR="002A014D">
        <w:t>Skw</w:t>
      </w:r>
      <w:proofErr w:type="spellEnd"/>
      <w:r w:rsidR="002A014D">
        <w:t xml:space="preserve"> oder Lkw verladen. </w:t>
      </w:r>
      <w:r w:rsidR="00151FF6">
        <w:t>Dank de</w:t>
      </w:r>
      <w:r w:rsidR="00D658B6">
        <w:t>r</w:t>
      </w:r>
      <w:r w:rsidR="00013162">
        <w:t xml:space="preserve"> </w:t>
      </w:r>
      <w:r w:rsidR="001C7004">
        <w:t>selektiven</w:t>
      </w:r>
      <w:r w:rsidR="00013162">
        <w:t xml:space="preserve"> </w:t>
      </w:r>
      <w:r w:rsidR="00D658B6">
        <w:t>Gewinnung</w:t>
      </w:r>
      <w:r w:rsidR="00F70DBC" w:rsidRPr="00F70DBC">
        <w:t xml:space="preserve"> </w:t>
      </w:r>
      <w:r w:rsidR="001B36BE">
        <w:t xml:space="preserve">lassen sich die </w:t>
      </w:r>
      <w:r w:rsidR="00151FF6">
        <w:t>Rohstoffe</w:t>
      </w:r>
      <w:r w:rsidR="001B36BE">
        <w:t xml:space="preserve"> </w:t>
      </w:r>
      <w:r w:rsidR="006569C1">
        <w:t>in hoher Reinheit abbauen</w:t>
      </w:r>
      <w:r w:rsidR="001C7004">
        <w:t xml:space="preserve">. </w:t>
      </w:r>
      <w:r w:rsidR="00CF5EBB">
        <w:t>Durch den</w:t>
      </w:r>
      <w:r w:rsidR="006569C1">
        <w:t xml:space="preserve"> </w:t>
      </w:r>
      <w:r w:rsidR="001C7004">
        <w:t xml:space="preserve">Einsatz von Surface </w:t>
      </w:r>
      <w:proofErr w:type="spellStart"/>
      <w:r w:rsidR="001C7004">
        <w:t>Minern</w:t>
      </w:r>
      <w:proofErr w:type="spellEnd"/>
      <w:r w:rsidR="001C7004">
        <w:t xml:space="preserve"> </w:t>
      </w:r>
      <w:r w:rsidR="00CF5EBB">
        <w:t xml:space="preserve">wird auch </w:t>
      </w:r>
      <w:r w:rsidR="00430540" w:rsidRPr="00430540">
        <w:t>de</w:t>
      </w:r>
      <w:r w:rsidR="00CF5EBB">
        <w:t>r</w:t>
      </w:r>
      <w:r w:rsidR="00430540" w:rsidRPr="00430540">
        <w:t xml:space="preserve"> </w:t>
      </w:r>
      <w:r w:rsidR="003744F6">
        <w:t xml:space="preserve">Geräte-, </w:t>
      </w:r>
      <w:r w:rsidR="00BE67AC">
        <w:t>Wartungs</w:t>
      </w:r>
      <w:r w:rsidR="00D658B6">
        <w:t>-</w:t>
      </w:r>
      <w:r w:rsidR="003744F6">
        <w:t xml:space="preserve"> </w:t>
      </w:r>
      <w:r w:rsidR="00430540" w:rsidRPr="00430540">
        <w:t xml:space="preserve">und Zeitaufwand </w:t>
      </w:r>
      <w:r w:rsidR="001F519E">
        <w:t xml:space="preserve">im Vergleich zum Abbau durch Bohren und Sprengen </w:t>
      </w:r>
      <w:r w:rsidR="00C85588">
        <w:t>bzw. im</w:t>
      </w:r>
      <w:r w:rsidR="00D658B6">
        <w:t xml:space="preserve"> </w:t>
      </w:r>
      <w:proofErr w:type="spellStart"/>
      <w:r w:rsidR="00D658B6">
        <w:t>Rip</w:t>
      </w:r>
      <w:proofErr w:type="spellEnd"/>
      <w:r w:rsidR="00D658B6">
        <w:t>-</w:t>
      </w:r>
      <w:proofErr w:type="spellStart"/>
      <w:r w:rsidR="00D658B6">
        <w:t>and</w:t>
      </w:r>
      <w:proofErr w:type="spellEnd"/>
      <w:r w:rsidR="00D658B6">
        <w:t>-Stack-Verfahren</w:t>
      </w:r>
      <w:r w:rsidR="00CF5EBB">
        <w:t xml:space="preserve"> </w:t>
      </w:r>
      <w:r w:rsidR="00CF5EBB" w:rsidRPr="00CF5EBB">
        <w:t>reduziert</w:t>
      </w:r>
      <w:r w:rsidR="001B36BE">
        <w:t xml:space="preserve">. </w:t>
      </w:r>
      <w:r w:rsidR="00473E6A">
        <w:t>Der</w:t>
      </w:r>
      <w:r w:rsidR="001B36BE">
        <w:t xml:space="preserve"> Verzicht auf Bohren und Sprengen</w:t>
      </w:r>
      <w:r w:rsidR="00473E6A">
        <w:t xml:space="preserve"> ermöglicht </w:t>
      </w:r>
      <w:r w:rsidR="00E01C56">
        <w:t>darüber hinaus</w:t>
      </w:r>
      <w:r w:rsidR="00473E6A">
        <w:t xml:space="preserve"> </w:t>
      </w:r>
      <w:r w:rsidR="00933D41">
        <w:t xml:space="preserve">den </w:t>
      </w:r>
      <w:r w:rsidR="00933D41" w:rsidRPr="00933D41">
        <w:t>effiziente</w:t>
      </w:r>
      <w:r w:rsidR="00933D41">
        <w:t>n</w:t>
      </w:r>
      <w:r w:rsidR="00933D41" w:rsidRPr="00933D41">
        <w:t xml:space="preserve"> Materialabbau bis dicht an Industrieflächen</w:t>
      </w:r>
      <w:r w:rsidR="006F7F0C">
        <w:t xml:space="preserve"> und andere Infrastruktur wie z.</w:t>
      </w:r>
      <w:r w:rsidR="00EA6A6D">
        <w:t xml:space="preserve"> </w:t>
      </w:r>
      <w:r w:rsidR="006F7F0C">
        <w:t>B. Pipelines oder Hochspannungsleitungen</w:t>
      </w:r>
      <w:r w:rsidR="008C2E57">
        <w:t xml:space="preserve">. </w:t>
      </w:r>
      <w:r w:rsidR="00A412A2">
        <w:t xml:space="preserve">Im Ergebnis bedeutet das </w:t>
      </w:r>
      <w:r w:rsidR="00A37E9C">
        <w:t xml:space="preserve">eine optimierte </w:t>
      </w:r>
      <w:r w:rsidR="00933D41">
        <w:t xml:space="preserve">Ausnutzung der </w:t>
      </w:r>
      <w:r w:rsidR="009C4F6D" w:rsidRPr="009C4F6D">
        <w:t>Lagerstätte</w:t>
      </w:r>
      <w:r w:rsidR="00866FC8">
        <w:t>.</w:t>
      </w:r>
      <w:r w:rsidR="00A37E9C">
        <w:t xml:space="preserve"> </w:t>
      </w:r>
    </w:p>
    <w:p w:rsidR="0005144C" w:rsidRDefault="0005144C" w:rsidP="00A073B4">
      <w:pPr>
        <w:pStyle w:val="Text"/>
        <w:spacing w:line="276" w:lineRule="auto"/>
      </w:pPr>
    </w:p>
    <w:p w:rsidR="0005144C" w:rsidRDefault="0005144C" w:rsidP="00A073B4">
      <w:pPr>
        <w:pStyle w:val="Text"/>
        <w:spacing w:line="276" w:lineRule="auto"/>
      </w:pPr>
      <w:r w:rsidRPr="0005144C">
        <w:t xml:space="preserve">Dank der kompakten Abmessungen und der leichtgängigen, hydraulischen Allkettenlenkung verfügt der kleinste Wirtgen Surface </w:t>
      </w:r>
      <w:proofErr w:type="spellStart"/>
      <w:r w:rsidRPr="0005144C">
        <w:t>Miner</w:t>
      </w:r>
      <w:proofErr w:type="spellEnd"/>
      <w:r w:rsidRPr="0005144C">
        <w:t xml:space="preserve"> über einen geringen Wenderadius. </w:t>
      </w:r>
      <w:r w:rsidR="0068433D">
        <w:t xml:space="preserve">Diesen Vorteil spielt er insbesondere </w:t>
      </w:r>
      <w:r w:rsidRPr="0005144C">
        <w:t xml:space="preserve">in kleinen </w:t>
      </w:r>
      <w:r w:rsidR="00A2673A">
        <w:t xml:space="preserve">Abbaufeldern </w:t>
      </w:r>
      <w:r w:rsidR="0068433D">
        <w:t>aus</w:t>
      </w:r>
      <w:r w:rsidRPr="0005144C">
        <w:t>.</w:t>
      </w:r>
    </w:p>
    <w:p w:rsidR="00F70DBC" w:rsidRDefault="00F70DBC" w:rsidP="00A073B4">
      <w:pPr>
        <w:pStyle w:val="Text"/>
        <w:spacing w:line="276" w:lineRule="auto"/>
      </w:pPr>
    </w:p>
    <w:p w:rsidR="00866D23" w:rsidRPr="0057214C" w:rsidRDefault="00F24A29" w:rsidP="00A073B4">
      <w:pPr>
        <w:pStyle w:val="Text"/>
        <w:spacing w:line="276" w:lineRule="auto"/>
        <w:rPr>
          <w:b/>
        </w:rPr>
      </w:pPr>
      <w:r w:rsidRPr="00F24A29">
        <w:rPr>
          <w:b/>
        </w:rPr>
        <w:t>Trassierungsarbeiten und Infrastrukturprojekte</w:t>
      </w:r>
    </w:p>
    <w:p w:rsidR="00BC5813" w:rsidRDefault="00102959" w:rsidP="00102959">
      <w:pPr>
        <w:pStyle w:val="Text"/>
        <w:spacing w:line="276" w:lineRule="auto"/>
      </w:pPr>
      <w:r w:rsidRPr="00102959">
        <w:t>Trassierungsarbeiten und Infrastrukturprojekte</w:t>
      </w:r>
      <w:r w:rsidR="000A2BC1" w:rsidRPr="000A2BC1">
        <w:t xml:space="preserve"> </w:t>
      </w:r>
      <w:r w:rsidR="00505012">
        <w:t>z</w:t>
      </w:r>
      <w:r>
        <w:t>ählen</w:t>
      </w:r>
      <w:r w:rsidR="000A2BC1" w:rsidRPr="000A2BC1">
        <w:t xml:space="preserve"> </w:t>
      </w:r>
      <w:r w:rsidR="00D86763">
        <w:t xml:space="preserve">ebenfalls </w:t>
      </w:r>
      <w:r w:rsidR="000A2BC1" w:rsidRPr="000A2BC1">
        <w:t>zu den Anwendungsgebieten</w:t>
      </w:r>
      <w:r w:rsidR="00505012">
        <w:t xml:space="preserve"> des </w:t>
      </w:r>
      <w:r w:rsidR="00505012" w:rsidRPr="00505012">
        <w:t xml:space="preserve">220 SM/220 </w:t>
      </w:r>
      <w:proofErr w:type="spellStart"/>
      <w:r w:rsidR="00505012" w:rsidRPr="00505012">
        <w:t>SMi</w:t>
      </w:r>
      <w:proofErr w:type="spellEnd"/>
      <w:r w:rsidR="000A2BC1" w:rsidRPr="000A2BC1">
        <w:t>.</w:t>
      </w:r>
      <w:r w:rsidR="00505012">
        <w:t xml:space="preserve"> </w:t>
      </w:r>
      <w:r w:rsidR="00A26E61">
        <w:t>D</w:t>
      </w:r>
      <w:r w:rsidR="00966101" w:rsidRPr="00966101">
        <w:t xml:space="preserve">ort, wo Bagger </w:t>
      </w:r>
      <w:r w:rsidR="00263359">
        <w:t xml:space="preserve">oder andere Geräte </w:t>
      </w:r>
      <w:r w:rsidR="00966101" w:rsidRPr="00966101">
        <w:t xml:space="preserve">an ihre Leistungsgrenze stoßen, </w:t>
      </w:r>
      <w:r w:rsidR="00A26E61">
        <w:t>kann das</w:t>
      </w:r>
      <w:r w:rsidR="00966101" w:rsidRPr="00966101">
        <w:t xml:space="preserve"> </w:t>
      </w:r>
      <w:r w:rsidR="00A26E61" w:rsidRPr="00A26E61">
        <w:t xml:space="preserve">708 kW-starke </w:t>
      </w:r>
      <w:r w:rsidR="00A87F9C">
        <w:t xml:space="preserve">Kraftpaket selbst hartes </w:t>
      </w:r>
      <w:r w:rsidR="00966101" w:rsidRPr="00966101">
        <w:t xml:space="preserve">Gestein </w:t>
      </w:r>
      <w:r w:rsidR="00897350">
        <w:t>schneiden</w:t>
      </w:r>
      <w:r w:rsidR="002A635E">
        <w:t>,</w:t>
      </w:r>
      <w:r w:rsidR="00E834BA">
        <w:t xml:space="preserve"> bis auf die gewünschte Maximalkorngröße zerkleinern</w:t>
      </w:r>
      <w:r w:rsidR="002A635E">
        <w:t xml:space="preserve"> und </w:t>
      </w:r>
      <w:r w:rsidR="00857397">
        <w:t xml:space="preserve">präzise </w:t>
      </w:r>
      <w:r w:rsidR="002A635E">
        <w:t>stabile</w:t>
      </w:r>
      <w:r w:rsidR="00857397">
        <w:t xml:space="preserve"> und</w:t>
      </w:r>
      <w:r w:rsidR="0089030A">
        <w:t xml:space="preserve"> ebene</w:t>
      </w:r>
      <w:r w:rsidR="002A635E" w:rsidRPr="002A635E">
        <w:t xml:space="preserve"> Oberflächen</w:t>
      </w:r>
      <w:r w:rsidR="0089030A">
        <w:t xml:space="preserve"> erstellen</w:t>
      </w:r>
      <w:r w:rsidR="00897350">
        <w:t xml:space="preserve">. </w:t>
      </w:r>
      <w:r w:rsidR="00CC5766">
        <w:t xml:space="preserve">Durch seine </w:t>
      </w:r>
      <w:r w:rsidR="00CC5766" w:rsidRPr="00CC5766">
        <w:t>optimal</w:t>
      </w:r>
      <w:r w:rsidR="00CC5766">
        <w:t>e</w:t>
      </w:r>
      <w:r w:rsidR="00CC5766" w:rsidRPr="00CC5766">
        <w:t xml:space="preserve"> </w:t>
      </w:r>
      <w:r w:rsidR="00CC5766">
        <w:t>M</w:t>
      </w:r>
      <w:r w:rsidR="00CC5766" w:rsidRPr="00CC5766">
        <w:t>anövrierfähig</w:t>
      </w:r>
      <w:r w:rsidR="00CC5766">
        <w:t>keit</w:t>
      </w:r>
      <w:r w:rsidR="00CC5766" w:rsidRPr="00CC5766">
        <w:t xml:space="preserve"> </w:t>
      </w:r>
      <w:r w:rsidR="00CC5766">
        <w:t>i</w:t>
      </w:r>
      <w:r w:rsidR="00B8250D">
        <w:t xml:space="preserve">st </w:t>
      </w:r>
      <w:r w:rsidR="00D86763" w:rsidRPr="00D86763">
        <w:t>de</w:t>
      </w:r>
      <w:r w:rsidR="00D86763">
        <w:t>r</w:t>
      </w:r>
      <w:r w:rsidR="00D86763" w:rsidRPr="00D86763">
        <w:t xml:space="preserve"> 220</w:t>
      </w:r>
      <w:r w:rsidR="00495E9D">
        <w:t> </w:t>
      </w:r>
      <w:r w:rsidR="00D86763" w:rsidRPr="00D86763">
        <w:t xml:space="preserve">SM/220 </w:t>
      </w:r>
      <w:proofErr w:type="spellStart"/>
      <w:r w:rsidR="00D86763" w:rsidRPr="00D86763">
        <w:t>SMi</w:t>
      </w:r>
      <w:proofErr w:type="spellEnd"/>
      <w:r w:rsidR="00D86763" w:rsidRPr="00D86763">
        <w:t xml:space="preserve"> </w:t>
      </w:r>
      <w:r w:rsidR="00D86763">
        <w:t xml:space="preserve">auch </w:t>
      </w:r>
      <w:r w:rsidR="00857397">
        <w:t>für die</w:t>
      </w:r>
      <w:r w:rsidR="00D86763">
        <w:t xml:space="preserve"> </w:t>
      </w:r>
      <w:r w:rsidR="00A728BC" w:rsidRPr="00A728BC">
        <w:t xml:space="preserve">Trassierung engerer Abschnitte wie Rampen </w:t>
      </w:r>
      <w:bookmarkStart w:id="0" w:name="_GoBack"/>
      <w:bookmarkEnd w:id="0"/>
      <w:r w:rsidR="00495E9D">
        <w:t>ideal geeignet</w:t>
      </w:r>
      <w:r w:rsidR="006C351A">
        <w:t>.</w:t>
      </w:r>
    </w:p>
    <w:p w:rsidR="009C20C5" w:rsidRDefault="009C20C5" w:rsidP="00A073B4">
      <w:pPr>
        <w:pStyle w:val="Text"/>
        <w:spacing w:line="276" w:lineRule="auto"/>
      </w:pPr>
    </w:p>
    <w:p w:rsidR="00D278C4" w:rsidRDefault="00D278C4">
      <w:pPr>
        <w:rPr>
          <w:b/>
          <w:sz w:val="22"/>
        </w:rPr>
      </w:pPr>
      <w:r>
        <w:rPr>
          <w:b/>
        </w:rPr>
        <w:br w:type="page"/>
      </w:r>
    </w:p>
    <w:p w:rsidR="00346599" w:rsidRDefault="00346599" w:rsidP="00346599">
      <w:pPr>
        <w:pStyle w:val="Text"/>
        <w:spacing w:line="276" w:lineRule="auto"/>
        <w:rPr>
          <w:b/>
        </w:rPr>
      </w:pPr>
      <w:r w:rsidRPr="00346599">
        <w:rPr>
          <w:b/>
        </w:rPr>
        <w:lastRenderedPageBreak/>
        <w:t>Produktives</w:t>
      </w:r>
      <w:r>
        <w:rPr>
          <w:b/>
        </w:rPr>
        <w:t xml:space="preserve"> </w:t>
      </w:r>
      <w:r w:rsidRPr="00346599">
        <w:rPr>
          <w:b/>
        </w:rPr>
        <w:t>Schneidwalzenaggregat</w:t>
      </w:r>
    </w:p>
    <w:p w:rsidR="003A288E" w:rsidRDefault="00B671AD" w:rsidP="009B7BFF">
      <w:pPr>
        <w:pStyle w:val="Text"/>
        <w:spacing w:line="276" w:lineRule="auto"/>
      </w:pPr>
      <w:r w:rsidRPr="00B671AD">
        <w:t xml:space="preserve">Herzstück des </w:t>
      </w:r>
      <w:r>
        <w:t>220 SM/</w:t>
      </w:r>
      <w:r w:rsidRPr="00B671AD">
        <w:t xml:space="preserve">220 </w:t>
      </w:r>
      <w:proofErr w:type="spellStart"/>
      <w:r w:rsidRPr="00B671AD">
        <w:t>SMi</w:t>
      </w:r>
      <w:proofErr w:type="spellEnd"/>
      <w:r w:rsidRPr="00B671AD">
        <w:t xml:space="preserve"> ist das</w:t>
      </w:r>
      <w:r>
        <w:t xml:space="preserve"> </w:t>
      </w:r>
      <w:r w:rsidR="00A2673A">
        <w:t xml:space="preserve">optimierte </w:t>
      </w:r>
      <w:r w:rsidRPr="00B671AD">
        <w:t>Schneidwalzenaggregat</w:t>
      </w:r>
      <w:r w:rsidR="00E834BA">
        <w:t xml:space="preserve">. </w:t>
      </w:r>
      <w:r>
        <w:t xml:space="preserve">Die speziell für anspruchsvolle </w:t>
      </w:r>
      <w:proofErr w:type="spellStart"/>
      <w:r>
        <w:t>Windrow</w:t>
      </w:r>
      <w:proofErr w:type="spellEnd"/>
      <w:r>
        <w:t xml:space="preserve">-Anwendungen konzipierte Schneidwalze setzt die vom Motor abgegebene Leistung </w:t>
      </w:r>
      <w:r w:rsidR="00256BFD">
        <w:t>gezielt</w:t>
      </w:r>
      <w:r>
        <w:t xml:space="preserve"> in max</w:t>
      </w:r>
      <w:r w:rsidR="008A5E50">
        <w:t xml:space="preserve">imale Schneidleistung und somit </w:t>
      </w:r>
      <w:r>
        <w:t xml:space="preserve">mehr Produktivität um. Dabei sorgen die hohen, schmalen Halterstege </w:t>
      </w:r>
      <w:r w:rsidR="00A20A3B">
        <w:t>f</w:t>
      </w:r>
      <w:r>
        <w:t xml:space="preserve">ür </w:t>
      </w:r>
      <w:r w:rsidR="00A20A3B">
        <w:t xml:space="preserve">einen </w:t>
      </w:r>
      <w:r>
        <w:t>guten Materialfluss und minimalen Energieaufwand.</w:t>
      </w:r>
      <w:r w:rsidR="00346599" w:rsidRPr="00346599">
        <w:t xml:space="preserve"> </w:t>
      </w:r>
      <w:r w:rsidR="00346599">
        <w:t xml:space="preserve">Daraus resultiert ein reduzierter Verschleiß an Gehäuse, Haltern, </w:t>
      </w:r>
      <w:proofErr w:type="spellStart"/>
      <w:r w:rsidR="00346599">
        <w:t>Rundschaftmeißeln</w:t>
      </w:r>
      <w:proofErr w:type="spellEnd"/>
      <w:r w:rsidR="00346599">
        <w:t xml:space="preserve"> und Abstreifschild</w:t>
      </w:r>
      <w:r w:rsidR="005B277D">
        <w:t xml:space="preserve"> – selbst in hartem, </w:t>
      </w:r>
      <w:proofErr w:type="spellStart"/>
      <w:r w:rsidR="005B277D">
        <w:t>abrasivem</w:t>
      </w:r>
      <w:proofErr w:type="spellEnd"/>
      <w:r w:rsidR="005B277D" w:rsidRPr="00B16E49">
        <w:t xml:space="preserve"> Material</w:t>
      </w:r>
      <w:r w:rsidR="00346599">
        <w:t>.</w:t>
      </w:r>
      <w:r w:rsidR="003A288E">
        <w:t xml:space="preserve"> </w:t>
      </w:r>
    </w:p>
    <w:p w:rsidR="00D73FB4" w:rsidRDefault="00D73FB4" w:rsidP="009B7BFF">
      <w:pPr>
        <w:pStyle w:val="Text"/>
        <w:spacing w:line="276" w:lineRule="auto"/>
      </w:pPr>
    </w:p>
    <w:p w:rsidR="00866D23" w:rsidRDefault="008A5E50" w:rsidP="009B7BFF">
      <w:pPr>
        <w:pStyle w:val="Text"/>
        <w:spacing w:line="276" w:lineRule="auto"/>
      </w:pPr>
      <w:r>
        <w:t>A</w:t>
      </w:r>
      <w:r w:rsidR="00D80E15">
        <w:t xml:space="preserve">lle Komponenten des 220 SM/220 </w:t>
      </w:r>
      <w:proofErr w:type="spellStart"/>
      <w:r w:rsidR="00D80E15">
        <w:t>SMi</w:t>
      </w:r>
      <w:proofErr w:type="spellEnd"/>
      <w:r w:rsidR="00D80E15">
        <w:t xml:space="preserve"> </w:t>
      </w:r>
      <w:r>
        <w:t xml:space="preserve">sind </w:t>
      </w:r>
      <w:r w:rsidR="003A288E">
        <w:t xml:space="preserve">auf extrem </w:t>
      </w:r>
      <w:r w:rsidR="00025F17">
        <w:t>anspruchsvolle</w:t>
      </w:r>
      <w:r w:rsidR="003A288E">
        <w:t xml:space="preserve"> Tagebaueinsä</w:t>
      </w:r>
      <w:r w:rsidR="00D80E15">
        <w:t>tz</w:t>
      </w:r>
      <w:r w:rsidR="003A288E">
        <w:t>e</w:t>
      </w:r>
      <w:r w:rsidR="00D80E15">
        <w:t xml:space="preserve"> ausgelegt.</w:t>
      </w:r>
      <w:r w:rsidR="009B7BFF">
        <w:t xml:space="preserve"> </w:t>
      </w:r>
      <w:r>
        <w:t xml:space="preserve">Das gilt </w:t>
      </w:r>
      <w:r w:rsidR="009B7BFF">
        <w:t xml:space="preserve">u. a. </w:t>
      </w:r>
      <w:r>
        <w:t>auch für</w:t>
      </w:r>
      <w:r w:rsidR="009B7BFF">
        <w:t xml:space="preserve"> die massiven Fahrwerke mit starken Zwei-Steg-Bodenplatten für einen guten Vortrieb auch unter schwierigen Bedingungen. </w:t>
      </w:r>
    </w:p>
    <w:p w:rsidR="009B7BFF" w:rsidRDefault="009B7BFF" w:rsidP="00D80E15">
      <w:pPr>
        <w:pStyle w:val="Text"/>
        <w:spacing w:line="276" w:lineRule="auto"/>
      </w:pPr>
    </w:p>
    <w:p w:rsidR="00841E6E" w:rsidRPr="00841E6E" w:rsidRDefault="00841E6E" w:rsidP="00841E6E">
      <w:pPr>
        <w:pStyle w:val="Text"/>
        <w:spacing w:line="276" w:lineRule="auto"/>
        <w:rPr>
          <w:b/>
        </w:rPr>
      </w:pPr>
      <w:r>
        <w:rPr>
          <w:b/>
        </w:rPr>
        <w:t>Nivelliersystem</w:t>
      </w:r>
      <w:r w:rsidRPr="00841E6E">
        <w:rPr>
          <w:b/>
        </w:rPr>
        <w:t xml:space="preserve"> LEVEL PRO </w:t>
      </w:r>
      <w:r w:rsidRPr="006C450E">
        <w:rPr>
          <w:b/>
          <w:i/>
        </w:rPr>
        <w:t>PLUS</w:t>
      </w:r>
    </w:p>
    <w:p w:rsidR="00841E6E" w:rsidRPr="00841E6E" w:rsidRDefault="00841E6E" w:rsidP="00841E6E">
      <w:pPr>
        <w:pStyle w:val="Text"/>
        <w:spacing w:line="276" w:lineRule="auto"/>
      </w:pPr>
      <w:r w:rsidRPr="00841E6E">
        <w:t>Das in Straßenbau und Mining bewährte</w:t>
      </w:r>
      <w:r>
        <w:t xml:space="preserve"> </w:t>
      </w:r>
      <w:r w:rsidRPr="00841E6E">
        <w:t>Nivelliersystem</w:t>
      </w:r>
      <w:r>
        <w:t xml:space="preserve"> </w:t>
      </w:r>
      <w:r w:rsidRPr="00841E6E">
        <w:t xml:space="preserve">LEVEL PRO </w:t>
      </w:r>
      <w:r w:rsidRPr="006C450E">
        <w:rPr>
          <w:i/>
        </w:rPr>
        <w:t xml:space="preserve">PLUS </w:t>
      </w:r>
      <w:r w:rsidRPr="00841E6E">
        <w:t>lässt sich intuitiv</w:t>
      </w:r>
      <w:r>
        <w:t xml:space="preserve"> </w:t>
      </w:r>
      <w:r w:rsidRPr="00841E6E">
        <w:t>und einfach bedienen. Per Kantenschutzabtastung</w:t>
      </w:r>
      <w:r>
        <w:t xml:space="preserve"> </w:t>
      </w:r>
      <w:r w:rsidRPr="00841E6E">
        <w:t>und Querneigungssensor kann ein</w:t>
      </w:r>
      <w:r>
        <w:t xml:space="preserve"> </w:t>
      </w:r>
      <w:r w:rsidRPr="00841E6E">
        <w:t>ebenes oder geneigtes Planum exakt erzeugt</w:t>
      </w:r>
      <w:r>
        <w:t xml:space="preserve"> </w:t>
      </w:r>
      <w:r w:rsidRPr="00841E6E">
        <w:t>werden. Die Maschine ist zudem für GPS- bzw.</w:t>
      </w:r>
      <w:r>
        <w:t xml:space="preserve"> </w:t>
      </w:r>
      <w:r w:rsidRPr="00841E6E">
        <w:t>lasergestützte Steuerung vorbereitet.</w:t>
      </w:r>
    </w:p>
    <w:p w:rsidR="00841E6E" w:rsidRDefault="00841E6E" w:rsidP="000569B3">
      <w:pPr>
        <w:pStyle w:val="Text"/>
        <w:spacing w:line="276" w:lineRule="auto"/>
        <w:rPr>
          <w:b/>
        </w:rPr>
      </w:pPr>
    </w:p>
    <w:p w:rsidR="009B7BFF" w:rsidRPr="000569B3" w:rsidRDefault="000569B3" w:rsidP="000569B3">
      <w:pPr>
        <w:pStyle w:val="Text"/>
        <w:spacing w:line="276" w:lineRule="auto"/>
        <w:rPr>
          <w:b/>
        </w:rPr>
      </w:pPr>
      <w:r w:rsidRPr="000569B3">
        <w:rPr>
          <w:b/>
        </w:rPr>
        <w:t>Effektives Sicherheitskonzept</w:t>
      </w:r>
      <w:r>
        <w:rPr>
          <w:b/>
        </w:rPr>
        <w:t xml:space="preserve"> </w:t>
      </w:r>
    </w:p>
    <w:p w:rsidR="000569B3" w:rsidRDefault="00505DD9" w:rsidP="004B2935">
      <w:pPr>
        <w:pStyle w:val="Text"/>
        <w:spacing w:line="276" w:lineRule="auto"/>
      </w:pPr>
      <w:r>
        <w:t>Die Sicherheit von Bedien- und Wartungspersonal hat im Tagebau oberste Priorität.</w:t>
      </w:r>
      <w:r w:rsidR="00313A91" w:rsidRPr="00313A91">
        <w:t xml:space="preserve"> </w:t>
      </w:r>
      <w:r w:rsidR="00313A91">
        <w:t>In der ROPS / FOPS–Kabine ist der Bediener gegen äußere Gefahren geschützt.</w:t>
      </w:r>
      <w:r w:rsidR="00313A91" w:rsidRPr="00313A91">
        <w:t xml:space="preserve"> </w:t>
      </w:r>
      <w:r w:rsidR="00313A91">
        <w:t xml:space="preserve">Die Schneidwalze ist durch das hydraulisch öffnende Abstreifschild heckseitig gut und sicher zugänglich. Der </w:t>
      </w:r>
      <w:proofErr w:type="spellStart"/>
      <w:r w:rsidR="00313A91">
        <w:t>Meißelwechsel</w:t>
      </w:r>
      <w:proofErr w:type="spellEnd"/>
      <w:r w:rsidR="00313A91">
        <w:t xml:space="preserve"> erfolgt bei ausgeschaltetem Motor. Viel Bewegungsfreiheit, hydraulischer </w:t>
      </w:r>
      <w:proofErr w:type="spellStart"/>
      <w:r w:rsidR="00313A91">
        <w:t>Meißelaustreiber</w:t>
      </w:r>
      <w:proofErr w:type="spellEnd"/>
      <w:r w:rsidR="00313A91">
        <w:t xml:space="preserve"> und Walzendrehvorrichtung vereinfachen </w:t>
      </w:r>
      <w:r w:rsidR="004E1A01">
        <w:t>diesen</w:t>
      </w:r>
      <w:r w:rsidR="00313A91">
        <w:t xml:space="preserve"> Prozess zusätzlich.</w:t>
      </w:r>
      <w:r w:rsidR="00313A91" w:rsidRPr="00313A91">
        <w:t xml:space="preserve"> </w:t>
      </w:r>
      <w:r w:rsidR="00313A91">
        <w:t xml:space="preserve">Unbeabsichtigtes Einschalten der Maschine lässt sich mechanisch durch </w:t>
      </w:r>
      <w:r w:rsidR="004E1A01" w:rsidRPr="004E1A01">
        <w:t>Abschließen</w:t>
      </w:r>
      <w:r w:rsidR="00313A91">
        <w:t xml:space="preserve"> von Batterie- und Starterisolator verhindern, so dass Wartungstätigkeiten bei Maschinenstillstand gefahrlos erfolgen.</w:t>
      </w:r>
      <w:r w:rsidR="004E1A01">
        <w:t xml:space="preserve"> </w:t>
      </w:r>
      <w:r w:rsidR="004B2935">
        <w:t xml:space="preserve">Für gute Sicht und das </w:t>
      </w:r>
      <w:r w:rsidR="004B2935" w:rsidRPr="004B2935">
        <w:t xml:space="preserve">schnelle, sichere Manövrieren </w:t>
      </w:r>
      <w:r w:rsidR="004B2935">
        <w:t>sorgt die Rückfahrkamera</w:t>
      </w:r>
      <w:r w:rsidR="00016233">
        <w:t xml:space="preserve">. </w:t>
      </w:r>
      <w:r w:rsidR="004B2935">
        <w:t>Der Rückfahrassistent unterstützt den</w:t>
      </w:r>
      <w:r w:rsidR="00016233">
        <w:t xml:space="preserve"> </w:t>
      </w:r>
      <w:r w:rsidR="004B2935">
        <w:t xml:space="preserve">Bediener </w:t>
      </w:r>
      <w:r w:rsidR="00D73497">
        <w:t xml:space="preserve">dabei </w:t>
      </w:r>
      <w:r w:rsidR="004B2935">
        <w:t>zusätzlich.</w:t>
      </w:r>
    </w:p>
    <w:p w:rsidR="00CE7925" w:rsidRDefault="00CE7925" w:rsidP="00866D23">
      <w:pPr>
        <w:pStyle w:val="Text"/>
        <w:spacing w:line="276" w:lineRule="auto"/>
      </w:pPr>
    </w:p>
    <w:p w:rsidR="00D278C4" w:rsidRDefault="00D278C4">
      <w:pPr>
        <w:rPr>
          <w:rFonts w:ascii="Verdana" w:eastAsia="Calibri" w:hAnsi="Verdana" w:cs="Times New Roman"/>
          <w:b/>
          <w:sz w:val="22"/>
          <w:szCs w:val="22"/>
        </w:rPr>
      </w:pPr>
      <w:r>
        <w:rPr>
          <w:rFonts w:ascii="Verdana" w:eastAsia="Calibri" w:hAnsi="Verdana" w:cs="Times New Roman"/>
          <w:caps/>
          <w:szCs w:val="22"/>
        </w:rPr>
        <w:br w:type="page"/>
      </w:r>
    </w:p>
    <w:p w:rsidR="00D166AC" w:rsidRDefault="002844EF" w:rsidP="00C644CA">
      <w:pPr>
        <w:pStyle w:val="HeadlineFotos"/>
      </w:pPr>
      <w:r w:rsidRPr="003203AC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166AC" w:rsidTr="00E06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CA9CB21" wp14:editId="68E2691B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14683F" w:rsidRDefault="00551678" w:rsidP="0014683F">
            <w:pPr>
              <w:pStyle w:val="berschrift3"/>
              <w:outlineLvl w:val="2"/>
            </w:pPr>
            <w:r w:rsidRPr="00551678">
              <w:t>W_photo_220SM_00017_HI</w:t>
            </w:r>
          </w:p>
          <w:p w:rsidR="00D92A20" w:rsidRDefault="00960637" w:rsidP="00884CEF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Der neue Wirtgen </w:t>
            </w:r>
            <w:r w:rsidR="00D92A20" w:rsidRPr="00D92A20">
              <w:rPr>
                <w:sz w:val="20"/>
              </w:rPr>
              <w:t xml:space="preserve">Surface </w:t>
            </w:r>
            <w:proofErr w:type="spellStart"/>
            <w:r w:rsidR="00D92A20" w:rsidRPr="00D92A20">
              <w:rPr>
                <w:sz w:val="20"/>
              </w:rPr>
              <w:t>Miner</w:t>
            </w:r>
            <w:proofErr w:type="spellEnd"/>
            <w:r w:rsidR="00D92A20" w:rsidRPr="00D92A20">
              <w:rPr>
                <w:sz w:val="20"/>
              </w:rPr>
              <w:t xml:space="preserve"> </w:t>
            </w:r>
            <w:r w:rsidRPr="00EA7D2E">
              <w:rPr>
                <w:sz w:val="20"/>
              </w:rPr>
              <w:t xml:space="preserve">220 SM / 220 </w:t>
            </w:r>
            <w:proofErr w:type="spellStart"/>
            <w:r w:rsidRPr="00EA7D2E">
              <w:rPr>
                <w:sz w:val="20"/>
              </w:rPr>
              <w:t>SMi</w:t>
            </w:r>
            <w:proofErr w:type="spellEnd"/>
            <w:r w:rsidRPr="0096063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ist vielseitig einsetzbar. </w:t>
            </w:r>
            <w:r w:rsidR="00B80C9A">
              <w:rPr>
                <w:sz w:val="20"/>
              </w:rPr>
              <w:t xml:space="preserve">Mit einer </w:t>
            </w:r>
            <w:r w:rsidR="00B80C9A" w:rsidRPr="00B80C9A">
              <w:rPr>
                <w:sz w:val="20"/>
              </w:rPr>
              <w:t xml:space="preserve">Schneidbreite </w:t>
            </w:r>
            <w:r w:rsidR="00B80C9A">
              <w:rPr>
                <w:sz w:val="20"/>
              </w:rPr>
              <w:t xml:space="preserve">von 2,2 m und </w:t>
            </w:r>
            <w:r w:rsidR="00400B53" w:rsidRPr="00400B53">
              <w:rPr>
                <w:sz w:val="20"/>
              </w:rPr>
              <w:t>Schneid</w:t>
            </w:r>
            <w:r w:rsidR="00400B53">
              <w:rPr>
                <w:sz w:val="20"/>
              </w:rPr>
              <w:t xml:space="preserve">tiefe </w:t>
            </w:r>
            <w:r w:rsidR="005A5EEA">
              <w:rPr>
                <w:sz w:val="20"/>
              </w:rPr>
              <w:t xml:space="preserve">bis </w:t>
            </w:r>
            <w:r w:rsidR="00400B53">
              <w:rPr>
                <w:sz w:val="20"/>
              </w:rPr>
              <w:t xml:space="preserve">300 mm </w:t>
            </w:r>
            <w:r w:rsidR="005A5EEA">
              <w:rPr>
                <w:sz w:val="20"/>
              </w:rPr>
              <w:t xml:space="preserve">kommt das 708 kW-starke Kraftpaket bei der </w:t>
            </w:r>
            <w:r w:rsidR="00D92A20" w:rsidRPr="00D92A20">
              <w:rPr>
                <w:sz w:val="20"/>
              </w:rPr>
              <w:t xml:space="preserve">selektiven Gewinnung von Rohstoffen bis zu einer </w:t>
            </w:r>
            <w:proofErr w:type="spellStart"/>
            <w:r w:rsidR="00D92A20" w:rsidRPr="00D92A20">
              <w:rPr>
                <w:sz w:val="20"/>
              </w:rPr>
              <w:t>einaxialen</w:t>
            </w:r>
            <w:proofErr w:type="spellEnd"/>
            <w:r w:rsidR="00D92A20" w:rsidRPr="00D92A20">
              <w:rPr>
                <w:sz w:val="20"/>
              </w:rPr>
              <w:t xml:space="preserve"> Druckfestigkeit von 50 MPa oder </w:t>
            </w:r>
            <w:r>
              <w:rPr>
                <w:sz w:val="20"/>
              </w:rPr>
              <w:t xml:space="preserve">auch </w:t>
            </w:r>
            <w:r w:rsidR="00435974">
              <w:rPr>
                <w:sz w:val="20"/>
              </w:rPr>
              <w:t>bei</w:t>
            </w:r>
            <w:r w:rsidR="00D92A20" w:rsidRPr="00D92A20">
              <w:rPr>
                <w:sz w:val="20"/>
              </w:rPr>
              <w:t xml:space="preserve"> Trassierungsarbeiten und Infrastrukturprojekte</w:t>
            </w:r>
            <w:r w:rsidR="00435974">
              <w:rPr>
                <w:sz w:val="20"/>
              </w:rPr>
              <w:t>n zum Einsatz</w:t>
            </w:r>
            <w:r>
              <w:rPr>
                <w:sz w:val="20"/>
              </w:rPr>
              <w:t>.</w:t>
            </w:r>
          </w:p>
          <w:p w:rsidR="00D166AC" w:rsidRPr="005B3697" w:rsidRDefault="00D166AC" w:rsidP="00884CEF">
            <w:pPr>
              <w:pStyle w:val="Text"/>
              <w:jc w:val="left"/>
              <w:rPr>
                <w:sz w:val="20"/>
              </w:rPr>
            </w:pPr>
          </w:p>
        </w:tc>
      </w:tr>
      <w:tr w:rsidR="00E066D2" w:rsidRPr="005B3697" w:rsidTr="00E066D2">
        <w:trPr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E066D2" w:rsidRPr="00D166AC" w:rsidRDefault="00E066D2" w:rsidP="00707AC1">
            <w:r>
              <w:rPr>
                <w:noProof/>
                <w:lang w:eastAsia="de-DE"/>
              </w:rPr>
              <w:drawing>
                <wp:inline distT="0" distB="0" distL="0" distR="0" wp14:anchorId="306BF151" wp14:editId="38156F4B">
                  <wp:extent cx="2668378" cy="177929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E066D2" w:rsidRDefault="00916592" w:rsidP="00707AC1">
            <w:pPr>
              <w:pStyle w:val="berschrift3"/>
              <w:outlineLvl w:val="2"/>
            </w:pPr>
            <w:r w:rsidRPr="00916592">
              <w:t>W_photo_220SM_00011_HI</w:t>
            </w:r>
          </w:p>
          <w:p w:rsidR="00E066D2" w:rsidRPr="005B3697" w:rsidRDefault="00EC7DB5" w:rsidP="0046785D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Ein</w:t>
            </w:r>
            <w:r w:rsidR="00E066D2">
              <w:rPr>
                <w:sz w:val="20"/>
              </w:rPr>
              <w:t xml:space="preserve"> Highlight des </w:t>
            </w:r>
            <w:r>
              <w:rPr>
                <w:sz w:val="20"/>
              </w:rPr>
              <w:t xml:space="preserve">Surface </w:t>
            </w:r>
            <w:proofErr w:type="spellStart"/>
            <w:r>
              <w:rPr>
                <w:sz w:val="20"/>
              </w:rPr>
              <w:t>Miners</w:t>
            </w:r>
            <w:proofErr w:type="spellEnd"/>
            <w:r>
              <w:rPr>
                <w:sz w:val="20"/>
              </w:rPr>
              <w:t xml:space="preserve"> </w:t>
            </w:r>
            <w:r w:rsidR="00E066D2" w:rsidRPr="00BE56EF">
              <w:rPr>
                <w:sz w:val="20"/>
              </w:rPr>
              <w:t>220 SM</w:t>
            </w:r>
            <w:r>
              <w:rPr>
                <w:sz w:val="20"/>
              </w:rPr>
              <w:t xml:space="preserve"> </w:t>
            </w:r>
            <w:r w:rsidR="00E066D2" w:rsidRPr="00BE56EF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="00E066D2" w:rsidRPr="00BE56EF">
              <w:rPr>
                <w:sz w:val="20"/>
              </w:rPr>
              <w:t xml:space="preserve">220 </w:t>
            </w:r>
            <w:proofErr w:type="spellStart"/>
            <w:r w:rsidR="00E066D2" w:rsidRPr="00BE56EF">
              <w:rPr>
                <w:sz w:val="20"/>
              </w:rPr>
              <w:t>SMi</w:t>
            </w:r>
            <w:proofErr w:type="spellEnd"/>
            <w:r w:rsidR="00E066D2" w:rsidRPr="00BE56EF">
              <w:rPr>
                <w:sz w:val="20"/>
              </w:rPr>
              <w:t xml:space="preserve"> </w:t>
            </w:r>
            <w:r>
              <w:rPr>
                <w:sz w:val="20"/>
              </w:rPr>
              <w:t>von Wirtgen ist</w:t>
            </w:r>
            <w:r w:rsidR="00E066D2">
              <w:rPr>
                <w:sz w:val="20"/>
              </w:rPr>
              <w:t xml:space="preserve"> die</w:t>
            </w:r>
            <w:r w:rsidR="00E066D2" w:rsidRPr="00BE56EF">
              <w:rPr>
                <w:sz w:val="20"/>
              </w:rPr>
              <w:t xml:space="preserve"> geräumige </w:t>
            </w:r>
            <w:r w:rsidR="0046785D">
              <w:rPr>
                <w:sz w:val="20"/>
              </w:rPr>
              <w:t>ROPS </w:t>
            </w:r>
            <w:r w:rsidR="00F56B0C" w:rsidRPr="00F56B0C">
              <w:rPr>
                <w:sz w:val="20"/>
              </w:rPr>
              <w:t>/ FOPS–Kabine</w:t>
            </w:r>
            <w:r w:rsidR="00E066D2">
              <w:rPr>
                <w:sz w:val="20"/>
              </w:rPr>
              <w:t>. Sie</w:t>
            </w:r>
            <w:r w:rsidR="00E066D2" w:rsidRPr="00BE56EF">
              <w:rPr>
                <w:sz w:val="20"/>
              </w:rPr>
              <w:t xml:space="preserve"> ist beheizbar, klimatisiert, schallisoliert und vibrationsentkoppelt.</w:t>
            </w:r>
            <w:r w:rsidR="00916592">
              <w:t xml:space="preserve"> </w:t>
            </w:r>
            <w:r w:rsidR="0030178E">
              <w:rPr>
                <w:sz w:val="20"/>
              </w:rPr>
              <w:t>A</w:t>
            </w:r>
            <w:r w:rsidR="00916592" w:rsidRPr="00916592">
              <w:rPr>
                <w:sz w:val="20"/>
              </w:rPr>
              <w:t>lle wichtigen Maschinenfunktionen</w:t>
            </w:r>
            <w:r w:rsidR="00916592">
              <w:rPr>
                <w:sz w:val="20"/>
              </w:rPr>
              <w:t xml:space="preserve"> </w:t>
            </w:r>
            <w:r w:rsidR="00916592" w:rsidRPr="00916592">
              <w:rPr>
                <w:sz w:val="20"/>
              </w:rPr>
              <w:t xml:space="preserve">sind </w:t>
            </w:r>
            <w:r w:rsidR="0030178E">
              <w:rPr>
                <w:sz w:val="20"/>
              </w:rPr>
              <w:t>im</w:t>
            </w:r>
            <w:r w:rsidR="00916592" w:rsidRPr="00916592">
              <w:rPr>
                <w:sz w:val="20"/>
              </w:rPr>
              <w:t xml:space="preserve"> Multifunktionsjoystick</w:t>
            </w:r>
            <w:r w:rsidR="00916592">
              <w:rPr>
                <w:sz w:val="20"/>
              </w:rPr>
              <w:t xml:space="preserve"> </w:t>
            </w:r>
            <w:r w:rsidR="00916592" w:rsidRPr="00916592">
              <w:rPr>
                <w:sz w:val="20"/>
              </w:rPr>
              <w:t>zusammengefasst.</w:t>
            </w:r>
          </w:p>
        </w:tc>
      </w:tr>
    </w:tbl>
    <w:p w:rsidR="00D166AC" w:rsidRDefault="00D166AC" w:rsidP="00D166AC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244981" w:rsidRDefault="00244981" w:rsidP="00D166AC">
      <w:pPr>
        <w:pStyle w:val="Text"/>
      </w:pP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7B1408" w15:done="0"/>
  <w15:commentEx w15:paraId="356B0596" w15:done="0"/>
  <w15:commentEx w15:paraId="5D8A45E3" w15:done="0"/>
  <w15:commentEx w15:paraId="418251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74" w:rsidRDefault="008C3B74" w:rsidP="00E55534">
      <w:r>
        <w:separator/>
      </w:r>
    </w:p>
  </w:endnote>
  <w:endnote w:type="continuationSeparator" w:id="0">
    <w:p w:rsidR="008C3B74" w:rsidRDefault="008C3B7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EB6671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1C691F0D" wp14:editId="07D904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3C985488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762D8AFB" wp14:editId="4C39B6EB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047A5587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74" w:rsidRDefault="008C3B74" w:rsidP="00E55534">
      <w:r>
        <w:separator/>
      </w:r>
    </w:p>
  </w:footnote>
  <w:footnote w:type="continuationSeparator" w:id="0">
    <w:p w:rsidR="008C3B74" w:rsidRDefault="008C3B7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71DF52AD" wp14:editId="1F739ACE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3106904D" wp14:editId="63DAAE0A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753AE31" wp14:editId="404E719B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46B903F4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B7F0CC6" wp14:editId="4419CBA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55DDB0A0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A71A64" wp14:editId="21AC3BCE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677F20A1" wp14:editId="1313B5AE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5pt;height:1499.5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immermann Erik">
    <w15:presenceInfo w15:providerId="AD" w15:userId="S-1-5-21-1226716707-221458564-99485923-189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74"/>
    <w:rsid w:val="00013162"/>
    <w:rsid w:val="00016233"/>
    <w:rsid w:val="00025F17"/>
    <w:rsid w:val="00026BBB"/>
    <w:rsid w:val="00027624"/>
    <w:rsid w:val="0003458D"/>
    <w:rsid w:val="00042106"/>
    <w:rsid w:val="000434BC"/>
    <w:rsid w:val="0005144C"/>
    <w:rsid w:val="0005285B"/>
    <w:rsid w:val="000569B3"/>
    <w:rsid w:val="00066D09"/>
    <w:rsid w:val="0009665C"/>
    <w:rsid w:val="000A2BC1"/>
    <w:rsid w:val="000E2697"/>
    <w:rsid w:val="00102959"/>
    <w:rsid w:val="00103205"/>
    <w:rsid w:val="0012026F"/>
    <w:rsid w:val="00132055"/>
    <w:rsid w:val="0014683F"/>
    <w:rsid w:val="00151FF6"/>
    <w:rsid w:val="00161F95"/>
    <w:rsid w:val="001829EA"/>
    <w:rsid w:val="001B16BB"/>
    <w:rsid w:val="001B36BE"/>
    <w:rsid w:val="001C7004"/>
    <w:rsid w:val="001F519E"/>
    <w:rsid w:val="00207260"/>
    <w:rsid w:val="00211141"/>
    <w:rsid w:val="00223184"/>
    <w:rsid w:val="0024218C"/>
    <w:rsid w:val="00244981"/>
    <w:rsid w:val="00253A2E"/>
    <w:rsid w:val="00256BFD"/>
    <w:rsid w:val="00260488"/>
    <w:rsid w:val="00263359"/>
    <w:rsid w:val="002844EF"/>
    <w:rsid w:val="0028654A"/>
    <w:rsid w:val="0029634D"/>
    <w:rsid w:val="002A014D"/>
    <w:rsid w:val="002A56E4"/>
    <w:rsid w:val="002A635E"/>
    <w:rsid w:val="002A782E"/>
    <w:rsid w:val="002B6F43"/>
    <w:rsid w:val="002E765F"/>
    <w:rsid w:val="002F108B"/>
    <w:rsid w:val="002F3952"/>
    <w:rsid w:val="002F6799"/>
    <w:rsid w:val="0030178E"/>
    <w:rsid w:val="00313A91"/>
    <w:rsid w:val="003203AC"/>
    <w:rsid w:val="0034191A"/>
    <w:rsid w:val="00343CC7"/>
    <w:rsid w:val="00346599"/>
    <w:rsid w:val="003744F6"/>
    <w:rsid w:val="00383920"/>
    <w:rsid w:val="00384A08"/>
    <w:rsid w:val="003A288E"/>
    <w:rsid w:val="003A753A"/>
    <w:rsid w:val="003E1CB6"/>
    <w:rsid w:val="003E22B4"/>
    <w:rsid w:val="003E3CF6"/>
    <w:rsid w:val="003E759F"/>
    <w:rsid w:val="00400B53"/>
    <w:rsid w:val="00403373"/>
    <w:rsid w:val="00406C81"/>
    <w:rsid w:val="00412545"/>
    <w:rsid w:val="00413CDA"/>
    <w:rsid w:val="00430540"/>
    <w:rsid w:val="00430BB0"/>
    <w:rsid w:val="00432BBF"/>
    <w:rsid w:val="00435974"/>
    <w:rsid w:val="00436756"/>
    <w:rsid w:val="00440F70"/>
    <w:rsid w:val="00463D7D"/>
    <w:rsid w:val="0046785D"/>
    <w:rsid w:val="004709F5"/>
    <w:rsid w:val="00473E6A"/>
    <w:rsid w:val="00476F4D"/>
    <w:rsid w:val="00477CD9"/>
    <w:rsid w:val="00486856"/>
    <w:rsid w:val="00495E9D"/>
    <w:rsid w:val="004B1B09"/>
    <w:rsid w:val="004B2935"/>
    <w:rsid w:val="004E1A01"/>
    <w:rsid w:val="004E3CB4"/>
    <w:rsid w:val="004F4861"/>
    <w:rsid w:val="00505012"/>
    <w:rsid w:val="00505DD9"/>
    <w:rsid w:val="00506409"/>
    <w:rsid w:val="00512F43"/>
    <w:rsid w:val="00520709"/>
    <w:rsid w:val="00530E32"/>
    <w:rsid w:val="00550FA2"/>
    <w:rsid w:val="00551678"/>
    <w:rsid w:val="005531F2"/>
    <w:rsid w:val="005711A3"/>
    <w:rsid w:val="0057214C"/>
    <w:rsid w:val="00573B2B"/>
    <w:rsid w:val="00577E8F"/>
    <w:rsid w:val="005A4F04"/>
    <w:rsid w:val="005A5EEA"/>
    <w:rsid w:val="005B277D"/>
    <w:rsid w:val="005B3697"/>
    <w:rsid w:val="005B5793"/>
    <w:rsid w:val="0063230F"/>
    <w:rsid w:val="006330A2"/>
    <w:rsid w:val="00642EB6"/>
    <w:rsid w:val="006569C1"/>
    <w:rsid w:val="00657275"/>
    <w:rsid w:val="006609DD"/>
    <w:rsid w:val="00682E1D"/>
    <w:rsid w:val="0068433D"/>
    <w:rsid w:val="006B73C9"/>
    <w:rsid w:val="006C351A"/>
    <w:rsid w:val="006C450E"/>
    <w:rsid w:val="006C6EED"/>
    <w:rsid w:val="006F7602"/>
    <w:rsid w:val="006F7F0C"/>
    <w:rsid w:val="00722A17"/>
    <w:rsid w:val="00740F1E"/>
    <w:rsid w:val="00757B83"/>
    <w:rsid w:val="007658CA"/>
    <w:rsid w:val="00791A69"/>
    <w:rsid w:val="00794830"/>
    <w:rsid w:val="00797CAA"/>
    <w:rsid w:val="007C2658"/>
    <w:rsid w:val="007D766C"/>
    <w:rsid w:val="007E20D0"/>
    <w:rsid w:val="007F06F6"/>
    <w:rsid w:val="00820315"/>
    <w:rsid w:val="00820838"/>
    <w:rsid w:val="00827272"/>
    <w:rsid w:val="00841E6E"/>
    <w:rsid w:val="00843B45"/>
    <w:rsid w:val="00847049"/>
    <w:rsid w:val="00857397"/>
    <w:rsid w:val="00863129"/>
    <w:rsid w:val="00866D23"/>
    <w:rsid w:val="00866FC8"/>
    <w:rsid w:val="00884CEF"/>
    <w:rsid w:val="0089030A"/>
    <w:rsid w:val="00897350"/>
    <w:rsid w:val="008A5E50"/>
    <w:rsid w:val="008C2DB2"/>
    <w:rsid w:val="008C2E57"/>
    <w:rsid w:val="008C3B74"/>
    <w:rsid w:val="008D4AE7"/>
    <w:rsid w:val="008D770E"/>
    <w:rsid w:val="0090337E"/>
    <w:rsid w:val="0091299F"/>
    <w:rsid w:val="00916592"/>
    <w:rsid w:val="00933D41"/>
    <w:rsid w:val="00943336"/>
    <w:rsid w:val="00960637"/>
    <w:rsid w:val="00966101"/>
    <w:rsid w:val="009A7E90"/>
    <w:rsid w:val="009B7BFF"/>
    <w:rsid w:val="009C17E7"/>
    <w:rsid w:val="009C20C5"/>
    <w:rsid w:val="009C2378"/>
    <w:rsid w:val="009C46E5"/>
    <w:rsid w:val="009C4F6D"/>
    <w:rsid w:val="009D016F"/>
    <w:rsid w:val="009E251D"/>
    <w:rsid w:val="009E303F"/>
    <w:rsid w:val="009E7971"/>
    <w:rsid w:val="00A073B4"/>
    <w:rsid w:val="00A171F4"/>
    <w:rsid w:val="00A20A3B"/>
    <w:rsid w:val="00A24EFC"/>
    <w:rsid w:val="00A2673A"/>
    <w:rsid w:val="00A26E61"/>
    <w:rsid w:val="00A37E9C"/>
    <w:rsid w:val="00A412A2"/>
    <w:rsid w:val="00A57762"/>
    <w:rsid w:val="00A728BC"/>
    <w:rsid w:val="00A80677"/>
    <w:rsid w:val="00A87F9C"/>
    <w:rsid w:val="00A977CE"/>
    <w:rsid w:val="00AA5A6C"/>
    <w:rsid w:val="00AC05A5"/>
    <w:rsid w:val="00AD131F"/>
    <w:rsid w:val="00AF3B3A"/>
    <w:rsid w:val="00AF6569"/>
    <w:rsid w:val="00B06265"/>
    <w:rsid w:val="00B14BA1"/>
    <w:rsid w:val="00B16E49"/>
    <w:rsid w:val="00B32ACF"/>
    <w:rsid w:val="00B37AEB"/>
    <w:rsid w:val="00B5695F"/>
    <w:rsid w:val="00B671AD"/>
    <w:rsid w:val="00B80C9A"/>
    <w:rsid w:val="00B8250D"/>
    <w:rsid w:val="00B90F78"/>
    <w:rsid w:val="00BC5813"/>
    <w:rsid w:val="00BC74E4"/>
    <w:rsid w:val="00BD1058"/>
    <w:rsid w:val="00BE56EF"/>
    <w:rsid w:val="00BE67AC"/>
    <w:rsid w:val="00BF1A22"/>
    <w:rsid w:val="00BF56B2"/>
    <w:rsid w:val="00C03396"/>
    <w:rsid w:val="00C1451A"/>
    <w:rsid w:val="00C457C3"/>
    <w:rsid w:val="00C644CA"/>
    <w:rsid w:val="00C73005"/>
    <w:rsid w:val="00C85588"/>
    <w:rsid w:val="00CC5766"/>
    <w:rsid w:val="00CE4468"/>
    <w:rsid w:val="00CE7925"/>
    <w:rsid w:val="00CF36C9"/>
    <w:rsid w:val="00CF5EBB"/>
    <w:rsid w:val="00D166AC"/>
    <w:rsid w:val="00D24067"/>
    <w:rsid w:val="00D278C4"/>
    <w:rsid w:val="00D324B4"/>
    <w:rsid w:val="00D3317B"/>
    <w:rsid w:val="00D6268B"/>
    <w:rsid w:val="00D658B6"/>
    <w:rsid w:val="00D67598"/>
    <w:rsid w:val="00D73497"/>
    <w:rsid w:val="00D73FB4"/>
    <w:rsid w:val="00D80E15"/>
    <w:rsid w:val="00D86763"/>
    <w:rsid w:val="00D92A20"/>
    <w:rsid w:val="00D94F4E"/>
    <w:rsid w:val="00D974AA"/>
    <w:rsid w:val="00E01C56"/>
    <w:rsid w:val="00E066D2"/>
    <w:rsid w:val="00E14608"/>
    <w:rsid w:val="00E21E67"/>
    <w:rsid w:val="00E30EBF"/>
    <w:rsid w:val="00E45AA2"/>
    <w:rsid w:val="00E52D70"/>
    <w:rsid w:val="00E55534"/>
    <w:rsid w:val="00E55BE9"/>
    <w:rsid w:val="00E834BA"/>
    <w:rsid w:val="00E8459E"/>
    <w:rsid w:val="00E914D1"/>
    <w:rsid w:val="00EA6A6D"/>
    <w:rsid w:val="00EA7D2E"/>
    <w:rsid w:val="00EB6671"/>
    <w:rsid w:val="00EC7DB5"/>
    <w:rsid w:val="00F15918"/>
    <w:rsid w:val="00F20920"/>
    <w:rsid w:val="00F24A29"/>
    <w:rsid w:val="00F475BF"/>
    <w:rsid w:val="00F56318"/>
    <w:rsid w:val="00F56B0C"/>
    <w:rsid w:val="00F57921"/>
    <w:rsid w:val="00F70D99"/>
    <w:rsid w:val="00F70DBC"/>
    <w:rsid w:val="00F82525"/>
    <w:rsid w:val="00F86245"/>
    <w:rsid w:val="00F97FEA"/>
    <w:rsid w:val="00FB1182"/>
    <w:rsid w:val="00FD3E9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5E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5A06F-9004-438A-95F2-B0DAA0D5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691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16</cp:revision>
  <dcterms:created xsi:type="dcterms:W3CDTF">2018-10-23T14:25:00Z</dcterms:created>
  <dcterms:modified xsi:type="dcterms:W3CDTF">2019-01-11T07:25:00Z</dcterms:modified>
</cp:coreProperties>
</file>